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7" w:rsidRDefault="000A7B77" w:rsidP="008C4565">
      <w:pPr>
        <w:jc w:val="center"/>
        <w:rPr>
          <w:sz w:val="56"/>
          <w:szCs w:val="56"/>
          <w:lang w:val="tr-TR"/>
        </w:rPr>
      </w:pPr>
      <w:r>
        <w:rPr>
          <w:noProof/>
          <w:sz w:val="56"/>
          <w:szCs w:val="56"/>
        </w:rPr>
        <w:drawing>
          <wp:inline distT="0" distB="0" distL="0" distR="0">
            <wp:extent cx="933450" cy="11605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ar University 201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565" w:rsidRPr="001E5C2C" w:rsidRDefault="000A7B77" w:rsidP="001E5C2C">
      <w:pPr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1E5C2C">
        <w:rPr>
          <w:rFonts w:ascii="Times New Roman" w:hAnsi="Times New Roman" w:cs="Times New Roman"/>
          <w:b/>
          <w:sz w:val="36"/>
          <w:szCs w:val="36"/>
          <w:lang w:val="tr-TR"/>
        </w:rPr>
        <w:t>EUROPEAN UNION RESEARCH CENTER</w:t>
      </w:r>
    </w:p>
    <w:p w:rsidR="001E5C2C" w:rsidRPr="001E5C2C" w:rsidRDefault="001E5C2C" w:rsidP="001E5C2C">
      <w:pPr>
        <w:jc w:val="center"/>
        <w:rPr>
          <w:rFonts w:ascii="Times New Roman" w:hAnsi="Times New Roman" w:cs="Times New Roman"/>
          <w:i/>
          <w:sz w:val="32"/>
          <w:szCs w:val="32"/>
          <w:lang w:val="tr-TR"/>
        </w:rPr>
      </w:pPr>
    </w:p>
    <w:p w:rsidR="000A7B77" w:rsidRPr="001E5C2C" w:rsidRDefault="000A7B77" w:rsidP="001E5C2C">
      <w:pPr>
        <w:jc w:val="center"/>
        <w:rPr>
          <w:rFonts w:ascii="Times New Roman" w:hAnsi="Times New Roman" w:cs="Times New Roman"/>
          <w:i/>
          <w:sz w:val="32"/>
          <w:szCs w:val="32"/>
          <w:lang w:val="tr-TR"/>
        </w:rPr>
      </w:pPr>
      <w:r w:rsidRPr="001E5C2C">
        <w:rPr>
          <w:rFonts w:ascii="Times New Roman" w:hAnsi="Times New Roman" w:cs="Times New Roman"/>
          <w:i/>
          <w:sz w:val="32"/>
          <w:szCs w:val="32"/>
          <w:lang w:val="tr-TR"/>
        </w:rPr>
        <w:t>WORKING PAPER</w:t>
      </w:r>
    </w:p>
    <w:p w:rsidR="008C4565" w:rsidRPr="001E5C2C" w:rsidRDefault="008C4565" w:rsidP="008C4565">
      <w:pPr>
        <w:jc w:val="center"/>
        <w:rPr>
          <w:rFonts w:ascii="Times New Roman" w:hAnsi="Times New Roman" w:cs="Times New Roman"/>
          <w:sz w:val="56"/>
          <w:szCs w:val="56"/>
          <w:lang w:val="tr-TR"/>
        </w:rPr>
      </w:pPr>
    </w:p>
    <w:p w:rsidR="008C4565" w:rsidRPr="001E5C2C" w:rsidRDefault="008C4565" w:rsidP="00D06CA8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1E5C2C">
        <w:rPr>
          <w:rFonts w:ascii="Times New Roman" w:hAnsi="Times New Roman" w:cs="Times New Roman"/>
          <w:b/>
          <w:sz w:val="32"/>
          <w:szCs w:val="32"/>
          <w:lang w:val="tr-TR"/>
        </w:rPr>
        <w:t>TITLE OF THE PAPER</w:t>
      </w:r>
    </w:p>
    <w:p w:rsidR="008C4565" w:rsidRPr="001E5C2C" w:rsidRDefault="008C4565" w:rsidP="00D06CA8">
      <w:pPr>
        <w:jc w:val="center"/>
        <w:rPr>
          <w:rFonts w:ascii="Times New Roman" w:hAnsi="Times New Roman" w:cs="Times New Roman"/>
          <w:sz w:val="32"/>
          <w:szCs w:val="32"/>
          <w:lang w:val="tr-TR"/>
        </w:rPr>
      </w:pPr>
      <w:r w:rsidRPr="001E5C2C">
        <w:rPr>
          <w:rFonts w:ascii="Times New Roman" w:hAnsi="Times New Roman" w:cs="Times New Roman"/>
          <w:sz w:val="32"/>
          <w:szCs w:val="32"/>
          <w:lang w:val="tr-TR"/>
        </w:rPr>
        <w:t>Authors’ Names</w:t>
      </w:r>
    </w:p>
    <w:p w:rsidR="00D06CA8" w:rsidRPr="001E5C2C" w:rsidRDefault="00D06CA8" w:rsidP="008C4565">
      <w:pPr>
        <w:jc w:val="center"/>
        <w:rPr>
          <w:rFonts w:ascii="Times New Roman" w:hAnsi="Times New Roman" w:cs="Times New Roman"/>
          <w:sz w:val="40"/>
          <w:szCs w:val="40"/>
          <w:lang w:val="tr-TR"/>
        </w:rPr>
      </w:pPr>
      <w:bookmarkStart w:id="0" w:name="_GoBack"/>
      <w:bookmarkEnd w:id="0"/>
    </w:p>
    <w:p w:rsidR="008C4565" w:rsidRPr="001E5C2C" w:rsidRDefault="008C4565" w:rsidP="008C4565">
      <w:pPr>
        <w:jc w:val="center"/>
        <w:rPr>
          <w:rFonts w:ascii="Times New Roman" w:hAnsi="Times New Roman" w:cs="Times New Roman"/>
          <w:sz w:val="32"/>
          <w:szCs w:val="32"/>
          <w:lang w:val="tr-TR"/>
        </w:rPr>
      </w:pPr>
      <w:r w:rsidRPr="001E5C2C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  <w:r w:rsidR="00D06CA8" w:rsidRPr="001E5C2C">
        <w:rPr>
          <w:rFonts w:ascii="Times New Roman" w:hAnsi="Times New Roman" w:cs="Times New Roman"/>
          <w:sz w:val="32"/>
          <w:szCs w:val="32"/>
          <w:lang w:val="tr-TR"/>
        </w:rPr>
        <w:t xml:space="preserve">EUC - </w:t>
      </w:r>
      <w:r w:rsidRPr="001E5C2C">
        <w:rPr>
          <w:rFonts w:ascii="Times New Roman" w:hAnsi="Times New Roman" w:cs="Times New Roman"/>
          <w:sz w:val="32"/>
          <w:szCs w:val="32"/>
          <w:lang w:val="tr-TR"/>
        </w:rPr>
        <w:t>WP</w:t>
      </w:r>
      <w:r w:rsidR="00D06CA8" w:rsidRPr="001E5C2C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  <w:r w:rsidR="00DC4668" w:rsidRPr="001E5C2C">
        <w:rPr>
          <w:rFonts w:ascii="Times New Roman" w:hAnsi="Times New Roman" w:cs="Times New Roman"/>
          <w:sz w:val="32"/>
          <w:szCs w:val="32"/>
          <w:lang w:val="tr-TR"/>
        </w:rPr>
        <w:t>(</w:t>
      </w:r>
      <w:r w:rsidR="00D06CA8" w:rsidRPr="001E5C2C">
        <w:rPr>
          <w:rFonts w:ascii="Times New Roman" w:hAnsi="Times New Roman" w:cs="Times New Roman"/>
          <w:sz w:val="32"/>
          <w:szCs w:val="32"/>
          <w:lang w:val="tr-TR"/>
        </w:rPr>
        <w:t>4</w:t>
      </w:r>
      <w:r w:rsidR="00DC4668" w:rsidRPr="001E5C2C">
        <w:rPr>
          <w:rFonts w:ascii="Times New Roman" w:hAnsi="Times New Roman" w:cs="Times New Roman"/>
          <w:sz w:val="32"/>
          <w:szCs w:val="32"/>
          <w:lang w:val="tr-TR"/>
        </w:rPr>
        <w:t>)</w:t>
      </w:r>
      <w:r w:rsidR="00D06CA8" w:rsidRPr="001E5C2C">
        <w:rPr>
          <w:rFonts w:ascii="Times New Roman" w:hAnsi="Times New Roman" w:cs="Times New Roman"/>
          <w:sz w:val="32"/>
          <w:szCs w:val="32"/>
          <w:lang w:val="tr-TR"/>
        </w:rPr>
        <w:t>- October 2012</w:t>
      </w:r>
    </w:p>
    <w:p w:rsidR="00632822" w:rsidRPr="001E5C2C" w:rsidRDefault="001E5C2C" w:rsidP="001E5C2C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E5C2C">
        <w:rPr>
          <w:rFonts w:ascii="Times New Roman" w:hAnsi="Times New Roman" w:cs="Times New Roman"/>
          <w:sz w:val="24"/>
          <w:szCs w:val="24"/>
          <w:lang w:val="tr-TR"/>
        </w:rPr>
        <w:t>ISBN 978-94-6138-231-7</w:t>
      </w:r>
    </w:p>
    <w:p w:rsidR="00F872BD" w:rsidRPr="001E5C2C" w:rsidRDefault="00F872BD">
      <w:pPr>
        <w:rPr>
          <w:rFonts w:ascii="Times New Roman" w:hAnsi="Times New Roman" w:cs="Times New Roman"/>
          <w:lang w:val="tr-TR"/>
        </w:rPr>
      </w:pPr>
    </w:p>
    <w:p w:rsidR="008C4565" w:rsidRPr="001E5C2C" w:rsidRDefault="008C4565">
      <w:pPr>
        <w:rPr>
          <w:rFonts w:ascii="Times New Roman" w:hAnsi="Times New Roman" w:cs="Times New Roman"/>
          <w:lang w:val="tr-TR"/>
        </w:rPr>
      </w:pPr>
    </w:p>
    <w:p w:rsidR="008C4565" w:rsidRPr="001E5C2C" w:rsidRDefault="008C4565">
      <w:pPr>
        <w:rPr>
          <w:rFonts w:ascii="Times New Roman" w:hAnsi="Times New Roman" w:cs="Times New Roman"/>
          <w:lang w:val="tr-TR"/>
        </w:rPr>
      </w:pPr>
    </w:p>
    <w:p w:rsidR="008C4565" w:rsidRPr="001E5C2C" w:rsidRDefault="008C4565">
      <w:pPr>
        <w:rPr>
          <w:rFonts w:ascii="Times New Roman" w:hAnsi="Times New Roman" w:cs="Times New Roman"/>
          <w:lang w:val="tr-TR"/>
        </w:rPr>
      </w:pPr>
    </w:p>
    <w:p w:rsidR="008C4565" w:rsidRPr="001E5C2C" w:rsidRDefault="008C4565">
      <w:pPr>
        <w:rPr>
          <w:rFonts w:ascii="Times New Roman" w:hAnsi="Times New Roman" w:cs="Times New Roman"/>
          <w:lang w:val="tr-TR"/>
        </w:rPr>
      </w:pPr>
    </w:p>
    <w:p w:rsidR="008C4565" w:rsidRPr="001E5C2C" w:rsidRDefault="008C4565">
      <w:pPr>
        <w:rPr>
          <w:rFonts w:ascii="Times New Roman" w:hAnsi="Times New Roman" w:cs="Times New Roman"/>
          <w:lang w:val="tr-TR"/>
        </w:rPr>
      </w:pPr>
    </w:p>
    <w:p w:rsidR="008C4565" w:rsidRPr="001E5C2C" w:rsidRDefault="008C4565">
      <w:pPr>
        <w:rPr>
          <w:rFonts w:ascii="Times New Roman" w:hAnsi="Times New Roman" w:cs="Times New Roman"/>
          <w:sz w:val="18"/>
          <w:szCs w:val="18"/>
          <w:lang w:val="tr-TR"/>
        </w:rPr>
      </w:pPr>
    </w:p>
    <w:p w:rsidR="00D06CA8" w:rsidRDefault="00D06CA8" w:rsidP="00D06CA8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18"/>
          <w:szCs w:val="18"/>
          <w:lang w:val="tr-TR"/>
        </w:rPr>
      </w:pPr>
    </w:p>
    <w:p w:rsidR="00D06CA8" w:rsidRDefault="00D06CA8" w:rsidP="00D06CA8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18"/>
          <w:szCs w:val="18"/>
          <w:lang w:val="tr-TR"/>
        </w:rPr>
      </w:pPr>
    </w:p>
    <w:p w:rsidR="00D06CA8" w:rsidRDefault="00D06CA8" w:rsidP="00D06CA8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18"/>
          <w:szCs w:val="18"/>
          <w:lang w:val="tr-TR"/>
        </w:rPr>
      </w:pPr>
    </w:p>
    <w:p w:rsidR="00E02E9D" w:rsidRDefault="00E02E9D" w:rsidP="00D06CA8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18"/>
          <w:szCs w:val="18"/>
          <w:lang w:val="tr-TR"/>
        </w:rPr>
      </w:pPr>
    </w:p>
    <w:p w:rsidR="00E02E9D" w:rsidRDefault="00E02E9D" w:rsidP="00D06CA8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18"/>
          <w:szCs w:val="18"/>
          <w:lang w:val="tr-TR"/>
        </w:rPr>
      </w:pPr>
    </w:p>
    <w:p w:rsidR="00D06CA8" w:rsidRDefault="00D06CA8" w:rsidP="00D06CA8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18"/>
          <w:szCs w:val="18"/>
          <w:lang w:val="tr-TR"/>
        </w:rPr>
      </w:pPr>
    </w:p>
    <w:p w:rsidR="00D06CA8" w:rsidRPr="0084031A" w:rsidRDefault="00D06CA8" w:rsidP="00D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D06CA8" w:rsidRPr="0084031A" w:rsidRDefault="008C4565" w:rsidP="0084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84031A">
        <w:rPr>
          <w:rFonts w:ascii="Times New Roman" w:hAnsi="Times New Roman" w:cs="Times New Roman"/>
          <w:sz w:val="20"/>
          <w:szCs w:val="20"/>
          <w:lang w:val="tr-TR"/>
        </w:rPr>
        <w:t>© 2012</w:t>
      </w:r>
      <w:r w:rsidR="00F872BD" w:rsidRPr="0084031A">
        <w:rPr>
          <w:rFonts w:ascii="Times New Roman" w:hAnsi="Times New Roman" w:cs="Times New Roman"/>
          <w:sz w:val="20"/>
          <w:szCs w:val="20"/>
          <w:lang w:val="tr-TR"/>
        </w:rPr>
        <w:t>. All rights reserved.</w:t>
      </w:r>
      <w:r w:rsidRPr="0084031A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F872BD" w:rsidRPr="0084031A">
        <w:rPr>
          <w:rFonts w:ascii="Times New Roman" w:hAnsi="Times New Roman" w:cs="Times New Roman"/>
          <w:sz w:val="20"/>
          <w:szCs w:val="20"/>
          <w:lang w:val="tr-TR"/>
        </w:rPr>
        <w:t>No part of this paper may be distributed, quoted or reproduced</w:t>
      </w:r>
      <w:r w:rsidRPr="0084031A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F872BD" w:rsidRPr="0084031A">
        <w:rPr>
          <w:rFonts w:ascii="Times New Roman" w:hAnsi="Times New Roman" w:cs="Times New Roman"/>
          <w:sz w:val="20"/>
          <w:szCs w:val="20"/>
          <w:lang w:val="tr-TR"/>
        </w:rPr>
        <w:t xml:space="preserve">in any form without permission </w:t>
      </w:r>
      <w:r w:rsidR="005F7AE6" w:rsidRPr="0084031A">
        <w:rPr>
          <w:rFonts w:ascii="Times New Roman" w:hAnsi="Times New Roman" w:cs="Times New Roman"/>
          <w:sz w:val="20"/>
          <w:szCs w:val="20"/>
          <w:lang w:val="tr-TR"/>
        </w:rPr>
        <w:t>of Yaşar University</w:t>
      </w:r>
      <w:r w:rsidR="00D06CA8" w:rsidRPr="0084031A">
        <w:rPr>
          <w:rFonts w:ascii="Times New Roman" w:hAnsi="Times New Roman" w:cs="Times New Roman"/>
          <w:sz w:val="20"/>
          <w:szCs w:val="20"/>
          <w:lang w:val="tr-TR"/>
        </w:rPr>
        <w:t xml:space="preserve"> European Union Center</w:t>
      </w:r>
      <w:r w:rsidR="00F872BD" w:rsidRPr="0084031A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D06CA8" w:rsidRPr="0084031A">
        <w:rPr>
          <w:rFonts w:ascii="Times New Roman" w:hAnsi="Times New Roman" w:cs="Times New Roman"/>
          <w:sz w:val="20"/>
          <w:szCs w:val="20"/>
          <w:lang w:val="tr-TR"/>
        </w:rPr>
        <w:t xml:space="preserve"> The views expressed in this paper are those</w:t>
      </w:r>
      <w:r w:rsidR="00D06CA8" w:rsidRPr="0084031A">
        <w:rPr>
          <w:rFonts w:ascii="Times New Roman" w:hAnsi="Times New Roman" w:cs="Times New Roman"/>
          <w:bCs/>
          <w:sz w:val="20"/>
          <w:szCs w:val="20"/>
        </w:rPr>
        <w:t xml:space="preserve"> of the authors and do not necessarily represent any institution with which they are affiliated.</w:t>
      </w:r>
    </w:p>
    <w:p w:rsidR="00D06CA8" w:rsidRDefault="00D06CA8" w:rsidP="008C45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  <w:lang w:val="tr-TR"/>
        </w:rPr>
      </w:pPr>
    </w:p>
    <w:p w:rsidR="00D06CA8" w:rsidRDefault="00D06CA8" w:rsidP="008C45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  <w:lang w:val="tr-TR"/>
        </w:rPr>
      </w:pPr>
    </w:p>
    <w:p w:rsidR="00D06CA8" w:rsidRDefault="00D06CA8" w:rsidP="008C45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  <w:lang w:val="tr-TR"/>
        </w:rPr>
      </w:pPr>
    </w:p>
    <w:p w:rsidR="00D06CA8" w:rsidRPr="002B6F62" w:rsidRDefault="00D06CA8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06CA8" w:rsidRPr="002B6F62" w:rsidRDefault="002B6F62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B6F62">
        <w:rPr>
          <w:rFonts w:ascii="Times New Roman" w:hAnsi="Times New Roman" w:cs="Times New Roman"/>
          <w:b/>
          <w:sz w:val="24"/>
          <w:szCs w:val="24"/>
          <w:lang w:val="tr-TR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B6F62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 </w:t>
      </w:r>
    </w:p>
    <w:p w:rsidR="002B6F62" w:rsidRDefault="002B6F62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E5C2C">
        <w:rPr>
          <w:rFonts w:ascii="Times New Roman" w:hAnsi="Times New Roman" w:cs="Times New Roman"/>
          <w:b/>
          <w:sz w:val="24"/>
          <w:szCs w:val="24"/>
          <w:lang w:val="tr-TR"/>
        </w:rPr>
        <w:t>Abstract</w:t>
      </w:r>
      <w:r w:rsidR="002B6F6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(Max.250 words)</w:t>
      </w:r>
      <w:r w:rsidR="002B6F62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D06CA8" w:rsidRPr="001E5C2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E5C2C">
        <w:rPr>
          <w:rFonts w:ascii="Times New Roman" w:hAnsi="Times New Roman" w:cs="Times New Roman"/>
          <w:b/>
          <w:sz w:val="24"/>
          <w:szCs w:val="24"/>
          <w:lang w:val="tr-TR"/>
        </w:rPr>
        <w:t>Keywords</w:t>
      </w:r>
      <w:r w:rsidR="002B6F62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B6F62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B6F62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1E5C2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23BCE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E5C2C">
        <w:rPr>
          <w:rFonts w:ascii="Times New Roman" w:hAnsi="Times New Roman" w:cs="Times New Roman"/>
          <w:b/>
          <w:sz w:val="24"/>
          <w:szCs w:val="24"/>
          <w:lang w:val="tr-TR"/>
        </w:rPr>
        <w:t>Authors’ Information (Affiliations</w:t>
      </w:r>
      <w:r w:rsidR="00323BCE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323BCE" w:rsidRDefault="00323BCE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23BCE" w:rsidRDefault="00323BCE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23BCE" w:rsidRDefault="00323BCE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323BCE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Contact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  <w:sz w:val="24"/>
          <w:szCs w:val="24"/>
          <w:lang w:val="tr-TR"/>
        </w:rPr>
      </w:pPr>
    </w:p>
    <w:p w:rsidR="008C4565" w:rsidRPr="001E5C2C" w:rsidRDefault="008C4565" w:rsidP="008C4565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  <w:sz w:val="24"/>
          <w:szCs w:val="24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8C4565" w:rsidRPr="00D06CA8" w:rsidRDefault="008C4565" w:rsidP="008C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tr-TR"/>
        </w:rPr>
      </w:pPr>
    </w:p>
    <w:p w:rsidR="000C7B74" w:rsidRDefault="000C7B74" w:rsidP="00AD0A48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20"/>
          <w:szCs w:val="20"/>
          <w:lang w:val="tr-TR"/>
        </w:rPr>
      </w:pPr>
    </w:p>
    <w:p w:rsidR="00AD0A48" w:rsidRPr="00AD0A48" w:rsidRDefault="00AD0A48" w:rsidP="00AD0A48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20"/>
          <w:szCs w:val="20"/>
          <w:lang w:val="tr-TR"/>
        </w:rPr>
      </w:pPr>
      <w:r>
        <w:rPr>
          <w:rFonts w:ascii="MyriadPro-Regular" w:hAnsi="MyriadPro-Regular" w:cs="MyriadPro-Regular"/>
          <w:sz w:val="20"/>
          <w:szCs w:val="20"/>
          <w:lang w:val="tr-TR"/>
        </w:rPr>
        <w:lastRenderedPageBreak/>
        <w:t xml:space="preserve"> </w:t>
      </w:r>
      <w:r w:rsidRPr="00AD0A48">
        <w:rPr>
          <w:rFonts w:ascii="MyriadPro-Regular" w:hAnsi="MyriadPro-Regular" w:cs="MyriadPro-Regular"/>
          <w:sz w:val="20"/>
          <w:szCs w:val="20"/>
          <w:lang w:val="tr-TR"/>
        </w:rPr>
        <w:t>Authors’s Name I</w:t>
      </w:r>
      <w:r>
        <w:rPr>
          <w:rFonts w:ascii="MyriadPro-Regular" w:hAnsi="MyriadPro-Regular" w:cs="MyriadPro-Regular"/>
          <w:sz w:val="20"/>
          <w:szCs w:val="20"/>
          <w:lang w:val="tr-TR"/>
        </w:rPr>
        <w:t xml:space="preserve"> </w:t>
      </w:r>
      <w:r w:rsidR="00A044A5">
        <w:rPr>
          <w:rFonts w:ascii="MyriadPro-Regular" w:hAnsi="MyriadPro-Regular" w:cs="MyriadPro-Regular"/>
          <w:sz w:val="20"/>
          <w:szCs w:val="20"/>
          <w:lang w:val="tr-TR"/>
        </w:rPr>
        <w:t>Year</w:t>
      </w:r>
    </w:p>
    <w:p w:rsidR="006646FC" w:rsidRDefault="00AD0A48" w:rsidP="008C45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8"/>
          <w:szCs w:val="28"/>
          <w:lang w:val="tr-TR"/>
        </w:rPr>
      </w:pPr>
      <w:r>
        <w:rPr>
          <w:rFonts w:ascii="MyriadPro-Regular" w:hAnsi="MyriadPro-Regular" w:cs="MyriadPro-Regula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5848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4.65pt" to="452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" strokecolor="#4579b8 [3044]"/>
            </w:pict>
          </mc:Fallback>
        </mc:AlternateContent>
      </w:r>
    </w:p>
    <w:p w:rsidR="008C4565" w:rsidRDefault="008C4565" w:rsidP="008C45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02E9D" w:rsidRDefault="00E02E9D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4031A" w:rsidRPr="0084031A" w:rsidRDefault="0084031A" w:rsidP="0084031A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i/>
          <w:sz w:val="20"/>
          <w:szCs w:val="20"/>
          <w:lang w:val="tr-TR"/>
        </w:rPr>
      </w:pPr>
    </w:p>
    <w:p w:rsidR="0084031A" w:rsidRDefault="0084031A" w:rsidP="0084031A">
      <w:pPr>
        <w:pStyle w:val="Footer"/>
      </w:pPr>
    </w:p>
    <w:p w:rsidR="0084031A" w:rsidRDefault="0084031A" w:rsidP="00CA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C4565" w:rsidRPr="0084031A" w:rsidRDefault="008C4565" w:rsidP="008403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84031A">
        <w:rPr>
          <w:rFonts w:ascii="Times New Roman" w:hAnsi="Times New Roman" w:cs="Times New Roman"/>
          <w:b/>
          <w:sz w:val="28"/>
          <w:szCs w:val="28"/>
          <w:lang w:val="tr-TR"/>
        </w:rPr>
        <w:t>YAŞAR UNIVERSITY EU</w:t>
      </w:r>
      <w:r w:rsidR="006646FC" w:rsidRPr="0084031A">
        <w:rPr>
          <w:rFonts w:ascii="Times New Roman" w:hAnsi="Times New Roman" w:cs="Times New Roman"/>
          <w:b/>
          <w:sz w:val="28"/>
          <w:szCs w:val="28"/>
          <w:lang w:val="tr-TR"/>
        </w:rPr>
        <w:t>ROPEAN UNION</w:t>
      </w:r>
      <w:r w:rsidRPr="0084031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CENTER</w:t>
      </w:r>
    </w:p>
    <w:p w:rsidR="008C4565" w:rsidRPr="0084031A" w:rsidRDefault="008C4565" w:rsidP="00840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CA5FCA" w:rsidRPr="009D453D" w:rsidRDefault="008F58D6" w:rsidP="0084031A">
      <w:p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sz w:val="20"/>
          <w:szCs w:val="20"/>
        </w:rPr>
      </w:pP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Founded in Izmir in 2005, </w:t>
      </w:r>
      <w:r w:rsidR="00B46774"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Yaşar University, European Union Research Center functions to stimulate and strengthen the participation of Yaşar University in the EU Research and Education </w:t>
      </w:r>
      <w:proofErr w:type="spellStart"/>
      <w:r w:rsidR="00B46774" w:rsidRPr="009D453D">
        <w:rPr>
          <w:rStyle w:val="entry-content"/>
          <w:rFonts w:ascii="Times New Roman" w:hAnsi="Times New Roman" w:cs="Times New Roman"/>
          <w:sz w:val="20"/>
          <w:szCs w:val="20"/>
        </w:rPr>
        <w:t>Programmes</w:t>
      </w:r>
      <w:proofErr w:type="spellEnd"/>
      <w:r w:rsidR="00B46774" w:rsidRPr="009D453D">
        <w:rPr>
          <w:rStyle w:val="entry-content"/>
          <w:rFonts w:ascii="Times New Roman" w:hAnsi="Times New Roman" w:cs="Times New Roman"/>
          <w:sz w:val="20"/>
          <w:szCs w:val="20"/>
        </w:rPr>
        <w:t>, and monitors the developments in this field.</w:t>
      </w:r>
    </w:p>
    <w:p w:rsidR="00B46774" w:rsidRPr="009D453D" w:rsidRDefault="00B46774" w:rsidP="0084031A">
      <w:p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sz w:val="20"/>
          <w:szCs w:val="20"/>
        </w:rPr>
      </w:pPr>
    </w:p>
    <w:p w:rsidR="008F58D6" w:rsidRPr="009D453D" w:rsidRDefault="00B46774" w:rsidP="0084031A">
      <w:p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sz w:val="20"/>
          <w:szCs w:val="20"/>
        </w:rPr>
      </w:pP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The Center aims</w:t>
      </w:r>
      <w:r w:rsidR="008F58D6"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to;</w:t>
      </w:r>
    </w:p>
    <w:p w:rsidR="008F58D6" w:rsidRPr="009D453D" w:rsidRDefault="00B46774" w:rsidP="008403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b/>
          <w:sz w:val="20"/>
          <w:szCs w:val="20"/>
          <w:lang w:val="tr-TR"/>
        </w:rPr>
      </w:pP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develop and participate </w:t>
      </w:r>
      <w:r w:rsidR="008F58D6" w:rsidRPr="009D453D">
        <w:rPr>
          <w:rStyle w:val="entry-content"/>
          <w:rFonts w:ascii="Times New Roman" w:hAnsi="Times New Roman" w:cs="Times New Roman"/>
          <w:sz w:val="20"/>
          <w:szCs w:val="20"/>
        </w:rPr>
        <w:t>in</w:t>
      </w: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new EU projects under different EU grant</w:t>
      </w:r>
      <w:r w:rsidR="00D87634"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schemes</w:t>
      </w: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, </w:t>
      </w:r>
    </w:p>
    <w:p w:rsidR="008F58D6" w:rsidRPr="009D453D" w:rsidRDefault="008F58D6" w:rsidP="008403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sz w:val="20"/>
          <w:szCs w:val="20"/>
        </w:rPr>
      </w:pP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support academic studies and researches on EU issues</w:t>
      </w:r>
      <w:r w:rsidR="00622535" w:rsidRPr="009D453D">
        <w:rPr>
          <w:rStyle w:val="entry-content"/>
          <w:rFonts w:ascii="Times New Roman" w:hAnsi="Times New Roman" w:cs="Times New Roman"/>
          <w:sz w:val="20"/>
          <w:szCs w:val="20"/>
        </w:rPr>
        <w:t>,</w:t>
      </w:r>
    </w:p>
    <w:p w:rsidR="008F58D6" w:rsidRPr="009D453D" w:rsidRDefault="00B46774" w:rsidP="008403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b/>
          <w:sz w:val="20"/>
          <w:szCs w:val="20"/>
          <w:lang w:val="tr-TR"/>
        </w:rPr>
      </w:pP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organize seminars, trainings and certificate </w:t>
      </w:r>
      <w:proofErr w:type="spellStart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, </w:t>
      </w:r>
    </w:p>
    <w:p w:rsidR="008F58D6" w:rsidRPr="009D453D" w:rsidRDefault="00B46774" w:rsidP="008403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support</w:t>
      </w:r>
      <w:proofErr w:type="gramEnd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the mobilization of students and academics for exchange of knowledge with various EU </w:t>
      </w:r>
      <w:r w:rsidR="00D87634" w:rsidRPr="009D453D">
        <w:rPr>
          <w:rStyle w:val="entry-content"/>
          <w:rFonts w:ascii="Times New Roman" w:hAnsi="Times New Roman" w:cs="Times New Roman"/>
          <w:sz w:val="20"/>
          <w:szCs w:val="20"/>
        </w:rPr>
        <w:t>higher education institutions</w:t>
      </w: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and research centers. </w:t>
      </w:r>
    </w:p>
    <w:p w:rsidR="008F58D6" w:rsidRPr="009D453D" w:rsidRDefault="008F58D6" w:rsidP="0084031A">
      <w:p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sz w:val="20"/>
          <w:szCs w:val="20"/>
        </w:rPr>
      </w:pPr>
    </w:p>
    <w:p w:rsidR="00B46774" w:rsidRPr="009D453D" w:rsidRDefault="00B46774" w:rsidP="008403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It also takes part in joint projects by participating </w:t>
      </w:r>
      <w:r w:rsidR="00D87634" w:rsidRPr="009D453D">
        <w:rPr>
          <w:rStyle w:val="entry-content"/>
          <w:rFonts w:ascii="Times New Roman" w:hAnsi="Times New Roman" w:cs="Times New Roman"/>
          <w:sz w:val="20"/>
          <w:szCs w:val="20"/>
        </w:rPr>
        <w:t>in</w:t>
      </w: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different European networks and consortium and establishes new exchange and cooperation agreements. Currently, the Center runs several EU projects </w:t>
      </w:r>
      <w:r w:rsidR="00D87634" w:rsidRPr="009D453D">
        <w:rPr>
          <w:rStyle w:val="entry-content"/>
          <w:rFonts w:ascii="Times New Roman" w:hAnsi="Times New Roman" w:cs="Times New Roman"/>
          <w:sz w:val="20"/>
          <w:szCs w:val="20"/>
        </w:rPr>
        <w:t>including</w:t>
      </w: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short-term intensive courses, training </w:t>
      </w:r>
      <w:proofErr w:type="spellStart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programmes</w:t>
      </w:r>
      <w:proofErr w:type="spellEnd"/>
      <w:r w:rsidR="00F75E81" w:rsidRPr="009D453D">
        <w:rPr>
          <w:rStyle w:val="entry-content"/>
          <w:rFonts w:ascii="Times New Roman" w:hAnsi="Times New Roman" w:cs="Times New Roman"/>
          <w:sz w:val="20"/>
          <w:szCs w:val="20"/>
        </w:rPr>
        <w:t>, mobility of researchers</w:t>
      </w: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and e-learning </w:t>
      </w:r>
      <w:proofErr w:type="spellStart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. It also offers project cycle management trainings for students, academics, public authorities and NGOs.</w:t>
      </w:r>
    </w:p>
    <w:p w:rsidR="00CA5FCA" w:rsidRPr="009D453D" w:rsidRDefault="00CA5FCA" w:rsidP="008403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8C4565" w:rsidRPr="009D453D" w:rsidRDefault="00B46774" w:rsidP="008403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The Center supports all Yaşar faculties, departments, and vocational school </w:t>
      </w:r>
      <w:proofErr w:type="spellStart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9D453D">
        <w:rPr>
          <w:rStyle w:val="entry-content"/>
          <w:rFonts w:ascii="Times New Roman" w:hAnsi="Times New Roman" w:cs="Times New Roman"/>
          <w:sz w:val="20"/>
          <w:szCs w:val="20"/>
        </w:rPr>
        <w:t xml:space="preserve"> in terms of functioning as the consulting body for Yaşar students and academics in the framework of developing EU projects with international, local institutions and organizations.</w:t>
      </w:r>
    </w:p>
    <w:p w:rsidR="00E62F58" w:rsidRDefault="00E62F58" w:rsidP="00E62F58">
      <w:p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sz w:val="20"/>
          <w:szCs w:val="20"/>
        </w:rPr>
      </w:pPr>
    </w:p>
    <w:p w:rsidR="0014420B" w:rsidRPr="0014420B" w:rsidRDefault="00E62F58" w:rsidP="0014420B">
      <w:pPr>
        <w:autoSpaceDE w:val="0"/>
        <w:autoSpaceDN w:val="0"/>
        <w:adjustRightInd w:val="0"/>
        <w:spacing w:after="0" w:line="360" w:lineRule="auto"/>
        <w:jc w:val="both"/>
        <w:rPr>
          <w:rStyle w:val="entry-content"/>
          <w:rFonts w:ascii="Times New Roman" w:hAnsi="Times New Roman" w:cs="Times New Roman"/>
          <w:sz w:val="20"/>
          <w:szCs w:val="20"/>
        </w:rPr>
      </w:pPr>
      <w:r w:rsidRPr="00E62F58">
        <w:rPr>
          <w:rStyle w:val="entry-content"/>
          <w:rFonts w:ascii="Times New Roman" w:hAnsi="Times New Roman" w:cs="Times New Roman"/>
          <w:sz w:val="20"/>
          <w:szCs w:val="20"/>
        </w:rPr>
        <w:t xml:space="preserve">The Working Paper series provides a </w:t>
      </w:r>
      <w:r>
        <w:rPr>
          <w:rStyle w:val="entry-content"/>
          <w:rFonts w:ascii="Times New Roman" w:hAnsi="Times New Roman" w:cs="Times New Roman"/>
          <w:sz w:val="20"/>
          <w:szCs w:val="20"/>
        </w:rPr>
        <w:t>platform</w:t>
      </w:r>
      <w:r w:rsidRPr="00E62F58">
        <w:rPr>
          <w:rStyle w:val="entry-content"/>
          <w:rFonts w:ascii="Times New Roman" w:hAnsi="Times New Roman" w:cs="Times New Roman"/>
          <w:sz w:val="20"/>
          <w:szCs w:val="20"/>
        </w:rPr>
        <w:t xml:space="preserve"> for work in progress which seeks to draw</w:t>
      </w:r>
      <w:r>
        <w:rPr>
          <w:rStyle w:val="entry-content"/>
          <w:rFonts w:ascii="Times New Roman" w:hAnsi="Times New Roman" w:cs="Times New Roman"/>
          <w:sz w:val="20"/>
          <w:szCs w:val="20"/>
        </w:rPr>
        <w:t xml:space="preserve"> </w:t>
      </w:r>
      <w:r w:rsidRPr="00E62F58">
        <w:rPr>
          <w:rStyle w:val="entry-content"/>
          <w:rFonts w:ascii="Times New Roman" w:hAnsi="Times New Roman" w:cs="Times New Roman"/>
          <w:sz w:val="20"/>
          <w:szCs w:val="20"/>
        </w:rPr>
        <w:t xml:space="preserve">comments and </w:t>
      </w:r>
      <w:r>
        <w:rPr>
          <w:rStyle w:val="entry-content"/>
          <w:rFonts w:ascii="Times New Roman" w:hAnsi="Times New Roman" w:cs="Times New Roman"/>
          <w:sz w:val="20"/>
          <w:szCs w:val="20"/>
        </w:rPr>
        <w:t>stimulate further</w:t>
      </w:r>
      <w:r w:rsidRPr="00E62F58">
        <w:rPr>
          <w:rStyle w:val="entry-content"/>
          <w:rFonts w:ascii="Times New Roman" w:hAnsi="Times New Roman" w:cs="Times New Roman"/>
          <w:sz w:val="20"/>
          <w:szCs w:val="20"/>
        </w:rPr>
        <w:t xml:space="preserve"> discussion</w:t>
      </w:r>
      <w:r>
        <w:rPr>
          <w:rStyle w:val="entry-content"/>
          <w:rFonts w:ascii="Times New Roman" w:hAnsi="Times New Roman" w:cs="Times New Roman"/>
          <w:sz w:val="20"/>
          <w:szCs w:val="20"/>
        </w:rPr>
        <w:t xml:space="preserve">. </w:t>
      </w:r>
      <w:r w:rsidR="0014420B" w:rsidRPr="0014420B">
        <w:rPr>
          <w:rStyle w:val="entry-content"/>
          <w:rFonts w:ascii="Times New Roman" w:hAnsi="Times New Roman" w:cs="Times New Roman"/>
          <w:sz w:val="20"/>
          <w:szCs w:val="20"/>
        </w:rPr>
        <w:t>The series includes a</w:t>
      </w:r>
      <w:r w:rsidR="00CB5727">
        <w:rPr>
          <w:rStyle w:val="entry-content"/>
          <w:rFonts w:ascii="Times New Roman" w:hAnsi="Times New Roman" w:cs="Times New Roman"/>
          <w:sz w:val="20"/>
          <w:szCs w:val="20"/>
        </w:rPr>
        <w:t>cademic research by staff, graduate students, post-doc researchers</w:t>
      </w:r>
      <w:r w:rsidR="0014420B" w:rsidRPr="0014420B">
        <w:rPr>
          <w:rStyle w:val="entry-content"/>
          <w:rFonts w:ascii="Times New Roman" w:hAnsi="Times New Roman" w:cs="Times New Roman"/>
          <w:sz w:val="20"/>
          <w:szCs w:val="20"/>
        </w:rPr>
        <w:t xml:space="preserve"> </w:t>
      </w:r>
      <w:r w:rsidR="00CB5727">
        <w:rPr>
          <w:rStyle w:val="entry-content"/>
          <w:rFonts w:ascii="Times New Roman" w:hAnsi="Times New Roman" w:cs="Times New Roman"/>
          <w:sz w:val="20"/>
          <w:szCs w:val="20"/>
        </w:rPr>
        <w:t xml:space="preserve">and </w:t>
      </w:r>
      <w:r w:rsidR="0014420B" w:rsidRPr="0014420B">
        <w:rPr>
          <w:rStyle w:val="entry-content"/>
          <w:rFonts w:ascii="Times New Roman" w:hAnsi="Times New Roman" w:cs="Times New Roman"/>
          <w:sz w:val="20"/>
          <w:szCs w:val="20"/>
        </w:rPr>
        <w:t>visiting fellows</w:t>
      </w:r>
      <w:r w:rsidR="00CB5727">
        <w:rPr>
          <w:rStyle w:val="entry-content"/>
          <w:rFonts w:ascii="Times New Roman" w:hAnsi="Times New Roman" w:cs="Times New Roman"/>
          <w:sz w:val="20"/>
          <w:szCs w:val="20"/>
        </w:rPr>
        <w:t>.</w:t>
      </w:r>
    </w:p>
    <w:p w:rsidR="00E02E9D" w:rsidRDefault="00E02E9D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F00953" w:rsidRDefault="00F00953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F00953" w:rsidRDefault="00F00953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F00953" w:rsidRDefault="00F00953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E02E9D" w:rsidRPr="0084031A" w:rsidRDefault="00E02E9D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E02E9D" w:rsidRPr="0084031A" w:rsidRDefault="00E02E9D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E02E9D" w:rsidRPr="0084031A" w:rsidRDefault="003C667F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3C66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8F9FA" wp14:editId="25EABF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71950" cy="1695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7F" w:rsidRDefault="003C667F" w:rsidP="003C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4031A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014D8AE" wp14:editId="7AC96C8A">
                                  <wp:extent cx="452024" cy="56197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asar University 2012.gi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903" cy="564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67F" w:rsidRDefault="003C667F" w:rsidP="003C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3C667F" w:rsidRPr="0084031A" w:rsidRDefault="003C667F" w:rsidP="003C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40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Yaşar University</w:t>
                            </w:r>
                          </w:p>
                          <w:p w:rsidR="003C667F" w:rsidRPr="0084031A" w:rsidRDefault="00303597" w:rsidP="003C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European Union</w:t>
                            </w:r>
                            <w:r w:rsidR="003C667F" w:rsidRPr="00840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Research Center</w:t>
                            </w:r>
                          </w:p>
                          <w:p w:rsidR="003C667F" w:rsidRPr="0084031A" w:rsidRDefault="003C667F" w:rsidP="003C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403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Universite Cad. No:35-37 35100 Bornova Izmir/TURKEY</w:t>
                            </w:r>
                          </w:p>
                          <w:p w:rsidR="003C667F" w:rsidRDefault="003C667F" w:rsidP="003C667F">
                            <w:pPr>
                              <w:jc w:val="center"/>
                            </w:pPr>
                            <w:r w:rsidRPr="008403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Tel: +90 232 411 50 14 Fax: +90 232 411 50 22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br/>
                              <w:t xml:space="preserve">Web: </w:t>
                            </w:r>
                            <w:hyperlink r:id="rId11" w:history="1">
                              <w:r w:rsidRPr="00856DC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http://euc.yasar.edu.tr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</w:t>
                            </w:r>
                            <w:r w:rsidRPr="008403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E-Mail: </w:t>
                            </w:r>
                            <w:hyperlink r:id="rId12" w:history="1">
                              <w:r w:rsidRPr="0084031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euc@yasar.edu.tr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8.5pt;height:133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">
                <v:textbox>
                  <w:txbxContent>
                    <w:p w:rsidR="003C667F" w:rsidRDefault="003C667F" w:rsidP="003C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84031A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014D8AE" wp14:editId="7AC96C8A">
                            <wp:extent cx="452024" cy="56197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asar University 2012.gif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903" cy="564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67F" w:rsidRDefault="003C667F" w:rsidP="003C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3C667F" w:rsidRPr="0084031A" w:rsidRDefault="003C667F" w:rsidP="003C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840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Yaşar University</w:t>
                      </w:r>
                    </w:p>
                    <w:p w:rsidR="003C667F" w:rsidRPr="0084031A" w:rsidRDefault="00303597" w:rsidP="003C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European Union</w:t>
                      </w:r>
                      <w:r w:rsidR="003C667F" w:rsidRPr="00840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Research Center</w:t>
                      </w:r>
                    </w:p>
                    <w:p w:rsidR="003C667F" w:rsidRPr="0084031A" w:rsidRDefault="003C667F" w:rsidP="003C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84031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Universite Cad. No:35-37 35100 Bornova Izmir/TURKEY</w:t>
                      </w:r>
                    </w:p>
                    <w:p w:rsidR="003C667F" w:rsidRDefault="003C667F" w:rsidP="003C667F">
                      <w:pPr>
                        <w:jc w:val="center"/>
                      </w:pPr>
                      <w:r w:rsidRPr="0084031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Tel: +90 232 411 50 14 Fax: +90 232 411 50 22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br/>
                        <w:t xml:space="preserve">Web: </w:t>
                      </w:r>
                      <w:hyperlink r:id="rId14" w:history="1">
                        <w:r w:rsidRPr="00856DC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http://euc.yasar.edu.tr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</w:t>
                      </w:r>
                      <w:r w:rsidRPr="0084031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E-Mail: </w:t>
                      </w:r>
                      <w:hyperlink r:id="rId15" w:history="1">
                        <w:r w:rsidRPr="0084031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euc@yasar.edu.tr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02E9D" w:rsidRPr="0084031A" w:rsidRDefault="00E02E9D" w:rsidP="008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E02E9D" w:rsidRPr="0084031A" w:rsidRDefault="00E02E9D" w:rsidP="00E02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  <w:r w:rsidRPr="0084031A">
        <w:rPr>
          <w:rFonts w:ascii="Times New Roman" w:hAnsi="Times New Roman" w:cs="Times New Roman"/>
          <w:b/>
          <w:lang w:val="tr-TR"/>
        </w:rPr>
        <w:br/>
      </w:r>
    </w:p>
    <w:p w:rsidR="00E02E9D" w:rsidRPr="0084031A" w:rsidRDefault="00E02E9D" w:rsidP="00E02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84031A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BB7054" w:rsidRDefault="00E02E9D" w:rsidP="00E02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84031A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hyperlink r:id="rId16" w:history="1">
        <w:r w:rsidRPr="0084031A">
          <w:rPr>
            <w:rStyle w:val="Hyperlink"/>
            <w:rFonts w:ascii="Times New Roman" w:hAnsi="Times New Roman" w:cs="Times New Roman"/>
            <w:sz w:val="20"/>
            <w:szCs w:val="20"/>
            <w:lang w:val="tr-TR"/>
          </w:rPr>
          <w:t>http://euc.yasar.edu.tr</w:t>
        </w:r>
      </w:hyperlink>
      <w:r w:rsidRPr="0084031A">
        <w:rPr>
          <w:rFonts w:ascii="Times New Roman" w:hAnsi="Times New Roman" w:cs="Times New Roman"/>
          <w:lang w:val="tr-TR"/>
        </w:rPr>
        <w:t xml:space="preserve"> </w:t>
      </w:r>
    </w:p>
    <w:p w:rsidR="00BB7054" w:rsidRDefault="00BB7054" w:rsidP="00BB7054">
      <w:pPr>
        <w:rPr>
          <w:rFonts w:ascii="Times New Roman" w:hAnsi="Times New Roman" w:cs="Times New Roman"/>
          <w:lang w:val="tr-TR"/>
        </w:rPr>
      </w:pPr>
    </w:p>
    <w:p w:rsidR="00E02E9D" w:rsidRDefault="00BB7054" w:rsidP="00BB7054">
      <w:pPr>
        <w:tabs>
          <w:tab w:val="left" w:pos="829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:rsidR="00BB7054" w:rsidRPr="00BB7054" w:rsidRDefault="000F6BA3" w:rsidP="00BB7054">
      <w:pPr>
        <w:tabs>
          <w:tab w:val="left" w:pos="829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sectPr w:rsidR="00BB7054" w:rsidRPr="00BB7054" w:rsidSect="00EF13B1">
      <w:footerReference w:type="defaul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19" w:rsidRDefault="00D44719" w:rsidP="008C4565">
      <w:pPr>
        <w:spacing w:after="0" w:line="240" w:lineRule="auto"/>
      </w:pPr>
      <w:r>
        <w:separator/>
      </w:r>
    </w:p>
  </w:endnote>
  <w:endnote w:type="continuationSeparator" w:id="0">
    <w:p w:rsidR="00D44719" w:rsidRDefault="00D44719" w:rsidP="008C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18551"/>
      <w:docPartObj>
        <w:docPartGallery w:val="Page Numbers (Bottom of Page)"/>
        <w:docPartUnique/>
      </w:docPartObj>
    </w:sdtPr>
    <w:sdtEndPr/>
    <w:sdtContent>
      <w:p w:rsidR="00A044A5" w:rsidRDefault="00D44719">
        <w:pPr>
          <w:pStyle w:val="Footer"/>
          <w:jc w:val="right"/>
        </w:pPr>
        <w:sdt>
          <w:sdtPr>
            <w:rPr>
              <w:rFonts w:ascii="MyriadPro-Regular" w:hAnsi="MyriadPro-Regular" w:cs="MyriadPro-Regular"/>
              <w:i/>
              <w:sz w:val="20"/>
              <w:szCs w:val="20"/>
              <w:lang w:val="tr-TR"/>
            </w:rPr>
            <w:id w:val="771355010"/>
            <w:docPartObj>
              <w:docPartGallery w:val="Page Numbers (Bottom of Page)"/>
              <w:docPartUnique/>
            </w:docPartObj>
          </w:sdtPr>
          <w:sdtEndPr/>
          <w:sdtContent>
            <w:r w:rsidR="00A044A5" w:rsidRPr="0084031A">
              <w:rPr>
                <w:rFonts w:ascii="MyriadPro-Regular" w:hAnsi="MyriadPro-Regular" w:cs="MyriadPro-Regular"/>
                <w:i/>
                <w:sz w:val="20"/>
                <w:szCs w:val="20"/>
                <w:lang w:val="tr-TR"/>
              </w:rPr>
              <w:t>Yasar University European Union Center</w:t>
            </w:r>
          </w:sdtContent>
        </w:sdt>
        <w:r w:rsidR="00A044A5" w:rsidRPr="0084031A">
          <w:rPr>
            <w:rFonts w:ascii="MyriadPro-Regular" w:hAnsi="MyriadPro-Regular" w:cs="MyriadPro-Regular"/>
            <w:i/>
            <w:sz w:val="20"/>
            <w:szCs w:val="20"/>
            <w:lang w:val="tr-TR"/>
          </w:rPr>
          <w:t xml:space="preserve"> ISBN 978-94-6138-231-7</w:t>
        </w:r>
        <w:r w:rsidR="00A044A5">
          <w:rPr>
            <w:rFonts w:ascii="MyriadPro-Regular" w:hAnsi="MyriadPro-Regular" w:cs="MyriadPro-Regular"/>
            <w:i/>
            <w:sz w:val="20"/>
            <w:szCs w:val="20"/>
            <w:lang w:val="tr-TR"/>
          </w:rPr>
          <w:t xml:space="preserve">                        </w:t>
        </w:r>
        <w:r w:rsidR="00A044A5">
          <w:t xml:space="preserve"> | </w:t>
        </w:r>
        <w:r w:rsidR="00A044A5">
          <w:fldChar w:fldCharType="begin"/>
        </w:r>
        <w:r w:rsidR="00A044A5">
          <w:instrText xml:space="preserve"> PAGE   \* MERGEFORMAT </w:instrText>
        </w:r>
        <w:r w:rsidR="00A044A5">
          <w:fldChar w:fldCharType="separate"/>
        </w:r>
        <w:r w:rsidR="00EF13B1">
          <w:rPr>
            <w:noProof/>
          </w:rPr>
          <w:t>1</w:t>
        </w:r>
        <w:r w:rsidR="00A044A5">
          <w:rPr>
            <w:noProof/>
          </w:rPr>
          <w:fldChar w:fldCharType="end"/>
        </w:r>
        <w:r w:rsidR="00A044A5">
          <w:t xml:space="preserve"> </w:t>
        </w:r>
      </w:p>
    </w:sdtContent>
  </w:sdt>
  <w:p w:rsidR="00A044A5" w:rsidRDefault="00A04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19" w:rsidRDefault="00D44719" w:rsidP="008C4565">
      <w:pPr>
        <w:spacing w:after="0" w:line="240" w:lineRule="auto"/>
      </w:pPr>
      <w:r>
        <w:separator/>
      </w:r>
    </w:p>
  </w:footnote>
  <w:footnote w:type="continuationSeparator" w:id="0">
    <w:p w:rsidR="00D44719" w:rsidRDefault="00D44719" w:rsidP="008C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E6"/>
    <w:multiLevelType w:val="hybridMultilevel"/>
    <w:tmpl w:val="335812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6C"/>
    <w:rsid w:val="000A5C19"/>
    <w:rsid w:val="000A7B77"/>
    <w:rsid w:val="000C7B74"/>
    <w:rsid w:val="000F6BA3"/>
    <w:rsid w:val="0014420B"/>
    <w:rsid w:val="001E5C2C"/>
    <w:rsid w:val="002107C5"/>
    <w:rsid w:val="002B6F62"/>
    <w:rsid w:val="0030059D"/>
    <w:rsid w:val="00303597"/>
    <w:rsid w:val="00323BCE"/>
    <w:rsid w:val="003C667F"/>
    <w:rsid w:val="005E7FE6"/>
    <w:rsid w:val="005F7AE6"/>
    <w:rsid w:val="00622535"/>
    <w:rsid w:val="00632822"/>
    <w:rsid w:val="006646FC"/>
    <w:rsid w:val="006C7C82"/>
    <w:rsid w:val="006E1F6C"/>
    <w:rsid w:val="007422DF"/>
    <w:rsid w:val="00764B05"/>
    <w:rsid w:val="0084031A"/>
    <w:rsid w:val="008C4565"/>
    <w:rsid w:val="008F58D6"/>
    <w:rsid w:val="00927C88"/>
    <w:rsid w:val="009D453D"/>
    <w:rsid w:val="00A044A5"/>
    <w:rsid w:val="00A21A06"/>
    <w:rsid w:val="00A83697"/>
    <w:rsid w:val="00AD0A48"/>
    <w:rsid w:val="00B36FD7"/>
    <w:rsid w:val="00B46774"/>
    <w:rsid w:val="00BB7054"/>
    <w:rsid w:val="00BF7019"/>
    <w:rsid w:val="00CA5FCA"/>
    <w:rsid w:val="00CB5727"/>
    <w:rsid w:val="00D06CA8"/>
    <w:rsid w:val="00D44719"/>
    <w:rsid w:val="00D87634"/>
    <w:rsid w:val="00DC4668"/>
    <w:rsid w:val="00E02E9D"/>
    <w:rsid w:val="00E07C63"/>
    <w:rsid w:val="00E62F58"/>
    <w:rsid w:val="00EC0DDC"/>
    <w:rsid w:val="00EF13B1"/>
    <w:rsid w:val="00F00953"/>
    <w:rsid w:val="00F75E81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77"/>
    <w:rPr>
      <w:rFonts w:ascii="Tahoma" w:hAnsi="Tahoma" w:cs="Tahoma"/>
      <w:sz w:val="16"/>
      <w:szCs w:val="16"/>
      <w:lang w:val="en-US"/>
    </w:rPr>
  </w:style>
  <w:style w:type="character" w:customStyle="1" w:styleId="entry-content">
    <w:name w:val="entry-content"/>
    <w:basedOn w:val="DefaultParagraphFont"/>
    <w:rsid w:val="00B46774"/>
  </w:style>
  <w:style w:type="paragraph" w:styleId="ListParagraph">
    <w:name w:val="List Paragraph"/>
    <w:basedOn w:val="Normal"/>
    <w:uiPriority w:val="34"/>
    <w:qFormat/>
    <w:rsid w:val="008F5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77"/>
    <w:rPr>
      <w:rFonts w:ascii="Tahoma" w:hAnsi="Tahoma" w:cs="Tahoma"/>
      <w:sz w:val="16"/>
      <w:szCs w:val="16"/>
      <w:lang w:val="en-US"/>
    </w:rPr>
  </w:style>
  <w:style w:type="character" w:customStyle="1" w:styleId="entry-content">
    <w:name w:val="entry-content"/>
    <w:basedOn w:val="DefaultParagraphFont"/>
    <w:rsid w:val="00B46774"/>
  </w:style>
  <w:style w:type="paragraph" w:styleId="ListParagraph">
    <w:name w:val="List Paragraph"/>
    <w:basedOn w:val="Normal"/>
    <w:uiPriority w:val="34"/>
    <w:qFormat/>
    <w:rsid w:val="008F5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uc@yasar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uc.yasar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c.yasar.edu.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uc@yasar.edu.t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uc.yas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999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2511-2A85-42F2-94EF-98896C1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Gökay Özerim</dc:creator>
  <cp:lastModifiedBy>Ayselin Yıldız</cp:lastModifiedBy>
  <cp:revision>12</cp:revision>
  <dcterms:created xsi:type="dcterms:W3CDTF">2013-01-22T18:27:00Z</dcterms:created>
  <dcterms:modified xsi:type="dcterms:W3CDTF">2013-02-01T19:16:00Z</dcterms:modified>
</cp:coreProperties>
</file>